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CB" w:rsidRDefault="00096CCB" w:rsidP="00096CCB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514DA7">
        <w:rPr>
          <w:bCs w:val="0"/>
          <w:sz w:val="28"/>
          <w:szCs w:val="28"/>
        </w:rPr>
        <w:t xml:space="preserve">Администрация </w:t>
      </w:r>
      <w:r>
        <w:rPr>
          <w:bCs w:val="0"/>
          <w:sz w:val="28"/>
          <w:szCs w:val="28"/>
        </w:rPr>
        <w:t>Петровского</w:t>
      </w:r>
      <w:r w:rsidRPr="00514DA7">
        <w:rPr>
          <w:bCs w:val="0"/>
          <w:sz w:val="28"/>
          <w:szCs w:val="28"/>
        </w:rPr>
        <w:t xml:space="preserve"> сельского поселения</w:t>
      </w:r>
    </w:p>
    <w:p w:rsidR="00096CCB" w:rsidRDefault="00096CCB" w:rsidP="00096CCB">
      <w:pPr>
        <w:pStyle w:val="6"/>
        <w:spacing w:before="0" w:after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Pr="00514DA7">
        <w:rPr>
          <w:bCs w:val="0"/>
          <w:sz w:val="28"/>
          <w:szCs w:val="28"/>
        </w:rPr>
        <w:t>Павловского муниципального района</w:t>
      </w:r>
      <w:r>
        <w:rPr>
          <w:bCs w:val="0"/>
          <w:sz w:val="28"/>
          <w:szCs w:val="28"/>
        </w:rPr>
        <w:t xml:space="preserve"> </w:t>
      </w:r>
    </w:p>
    <w:p w:rsidR="00096CCB" w:rsidRPr="00514DA7" w:rsidRDefault="00096CCB" w:rsidP="00096CCB">
      <w:pPr>
        <w:pStyle w:val="6"/>
        <w:spacing w:before="0" w:after="0"/>
        <w:jc w:val="center"/>
        <w:rPr>
          <w:bCs w:val="0"/>
          <w:sz w:val="28"/>
          <w:szCs w:val="28"/>
        </w:rPr>
      </w:pPr>
      <w:r w:rsidRPr="00514DA7">
        <w:rPr>
          <w:bCs w:val="0"/>
          <w:sz w:val="28"/>
          <w:szCs w:val="28"/>
        </w:rPr>
        <w:t>Воронежской области</w:t>
      </w:r>
    </w:p>
    <w:p w:rsidR="00096CCB" w:rsidRPr="00363D64" w:rsidRDefault="00096CCB" w:rsidP="00096CCB">
      <w:pPr>
        <w:jc w:val="center"/>
        <w:rPr>
          <w:b/>
          <w:bCs/>
          <w:sz w:val="28"/>
          <w:szCs w:val="28"/>
        </w:rPr>
      </w:pPr>
    </w:p>
    <w:p w:rsidR="00096CCB" w:rsidRPr="00363D64" w:rsidRDefault="00096CCB" w:rsidP="00096CCB">
      <w:pPr>
        <w:pStyle w:val="2"/>
        <w:jc w:val="center"/>
        <w:rPr>
          <w:spacing w:val="120"/>
          <w:sz w:val="32"/>
          <w:szCs w:val="32"/>
        </w:rPr>
      </w:pPr>
      <w:r w:rsidRPr="00363D64">
        <w:rPr>
          <w:spacing w:val="120"/>
          <w:sz w:val="32"/>
          <w:szCs w:val="32"/>
        </w:rPr>
        <w:t>ПОСТАНОВЛЕНИЕ</w:t>
      </w:r>
    </w:p>
    <w:p w:rsidR="00096CCB" w:rsidRPr="00363D64" w:rsidRDefault="00096CCB" w:rsidP="00096CCB">
      <w:pPr>
        <w:pBdr>
          <w:bottom w:val="thinThickSmallGap" w:sz="24" w:space="1" w:color="auto"/>
        </w:pBdr>
        <w:rPr>
          <w:b/>
        </w:rPr>
      </w:pPr>
    </w:p>
    <w:p w:rsidR="00096CCB" w:rsidRDefault="00096CCB" w:rsidP="00096CCB">
      <w:pPr>
        <w:pBdr>
          <w:bottom w:val="single" w:sz="4" w:space="1" w:color="auto"/>
        </w:pBdr>
        <w:ind w:right="4534" w:firstLine="2835"/>
      </w:pPr>
    </w:p>
    <w:p w:rsidR="00096CCB" w:rsidRDefault="00096CCB" w:rsidP="00096CCB">
      <w:pPr>
        <w:pBdr>
          <w:bottom w:val="single" w:sz="4" w:space="1" w:color="auto"/>
        </w:pBdr>
        <w:ind w:right="4534"/>
      </w:pPr>
      <w:r>
        <w:t xml:space="preserve">От 09.09.2013 г.                            №  053  </w:t>
      </w:r>
    </w:p>
    <w:p w:rsidR="00096CCB" w:rsidRDefault="00096CCB" w:rsidP="00096CCB">
      <w:pPr>
        <w:ind w:right="-58"/>
      </w:pPr>
      <w:r>
        <w:t xml:space="preserve">         с. Петровка</w:t>
      </w:r>
    </w:p>
    <w:p w:rsidR="00096CCB" w:rsidRDefault="00096CCB" w:rsidP="00096CCB"/>
    <w:p w:rsidR="00096CCB" w:rsidRPr="003D0B2A" w:rsidRDefault="00096CCB" w:rsidP="00096CCB">
      <w:pPr>
        <w:ind w:right="4536"/>
        <w:jc w:val="both"/>
        <w:rPr>
          <w:sz w:val="28"/>
          <w:szCs w:val="28"/>
        </w:rPr>
      </w:pPr>
      <w:r w:rsidRPr="003D0B2A">
        <w:rPr>
          <w:sz w:val="28"/>
          <w:szCs w:val="28"/>
        </w:rPr>
        <w:t xml:space="preserve">О порядке привлечения сил и средств для тушения пожаров проведения аварийно- спасательных работ на территории </w:t>
      </w:r>
      <w:r>
        <w:rPr>
          <w:sz w:val="28"/>
          <w:szCs w:val="28"/>
        </w:rPr>
        <w:t>Петровского</w:t>
      </w:r>
      <w:r w:rsidRPr="003D0B2A">
        <w:rPr>
          <w:sz w:val="28"/>
          <w:szCs w:val="28"/>
        </w:rPr>
        <w:t xml:space="preserve"> сельского поселения Павловского муниципального района Воронежской области</w:t>
      </w:r>
    </w:p>
    <w:p w:rsidR="00096CCB" w:rsidRDefault="00096CCB" w:rsidP="00096CCB">
      <w:pPr>
        <w:ind w:right="4536"/>
        <w:jc w:val="both"/>
        <w:rPr>
          <w:sz w:val="28"/>
          <w:szCs w:val="28"/>
        </w:rPr>
      </w:pPr>
    </w:p>
    <w:p w:rsidR="00096CCB" w:rsidRPr="001068D1" w:rsidRDefault="00096CCB" w:rsidP="00096CCB">
      <w:pPr>
        <w:ind w:right="4536"/>
        <w:jc w:val="both"/>
        <w:rPr>
          <w:sz w:val="28"/>
          <w:szCs w:val="28"/>
        </w:rPr>
      </w:pPr>
    </w:p>
    <w:p w:rsidR="00096CCB" w:rsidRDefault="00096CCB" w:rsidP="00096CCB">
      <w:pPr>
        <w:pStyle w:val="a3"/>
        <w:spacing w:after="0" w:line="312" w:lineRule="atLeast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В соответствии с Ф</w:t>
      </w:r>
      <w:r w:rsidRPr="00DC7B60">
        <w:rPr>
          <w:color w:val="333333"/>
          <w:sz w:val="26"/>
          <w:szCs w:val="26"/>
        </w:rPr>
        <w:t>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</w:t>
      </w:r>
      <w:r>
        <w:rPr>
          <w:color w:val="333333"/>
          <w:sz w:val="26"/>
          <w:szCs w:val="26"/>
        </w:rPr>
        <w:t>дерации», п. 4, ст. 63 Федерального закона от 22.07.2008 № 123 ФЗ «Технический регламент о требованиях пожарной безопасности»,</w:t>
      </w:r>
      <w:r w:rsidRPr="00DC7B60">
        <w:rPr>
          <w:color w:val="333333"/>
          <w:sz w:val="26"/>
          <w:szCs w:val="26"/>
        </w:rPr>
        <w:t xml:space="preserve"> в целях совершенствования организации ту</w:t>
      </w:r>
      <w:r>
        <w:rPr>
          <w:color w:val="333333"/>
          <w:sz w:val="26"/>
          <w:szCs w:val="26"/>
        </w:rPr>
        <w:t xml:space="preserve">шения </w:t>
      </w:r>
      <w:proofErr w:type="gramStart"/>
      <w:r>
        <w:rPr>
          <w:color w:val="333333"/>
          <w:sz w:val="26"/>
          <w:szCs w:val="26"/>
        </w:rPr>
        <w:t>пожаров</w:t>
      </w:r>
      <w:proofErr w:type="gramEnd"/>
      <w:r>
        <w:rPr>
          <w:color w:val="333333"/>
          <w:sz w:val="26"/>
          <w:szCs w:val="26"/>
        </w:rPr>
        <w:t xml:space="preserve"> в границах Петровского сельского</w:t>
      </w:r>
      <w:r w:rsidRPr="00DC7B60">
        <w:rPr>
          <w:color w:val="333333"/>
          <w:sz w:val="26"/>
          <w:szCs w:val="26"/>
        </w:rPr>
        <w:t xml:space="preserve"> поселения руководствуясь Уставом </w:t>
      </w:r>
      <w:r>
        <w:rPr>
          <w:color w:val="333333"/>
          <w:sz w:val="26"/>
          <w:szCs w:val="26"/>
        </w:rPr>
        <w:t xml:space="preserve">Петровского </w:t>
      </w:r>
      <w:r w:rsidRPr="00DC7B60">
        <w:rPr>
          <w:color w:val="333333"/>
          <w:sz w:val="26"/>
          <w:szCs w:val="26"/>
        </w:rPr>
        <w:t>сельского поселения</w:t>
      </w:r>
      <w:r>
        <w:rPr>
          <w:color w:val="333333"/>
          <w:sz w:val="26"/>
          <w:szCs w:val="26"/>
        </w:rPr>
        <w:t>,</w:t>
      </w:r>
      <w:r w:rsidRPr="00DC7B60">
        <w:rPr>
          <w:color w:val="333333"/>
          <w:sz w:val="26"/>
          <w:szCs w:val="26"/>
        </w:rPr>
        <w:t xml:space="preserve"> </w:t>
      </w:r>
      <w:r>
        <w:rPr>
          <w:color w:val="333333"/>
          <w:sz w:val="26"/>
          <w:szCs w:val="26"/>
        </w:rPr>
        <w:t xml:space="preserve">администрация Петровского сельского поселения </w:t>
      </w:r>
    </w:p>
    <w:p w:rsidR="00096CCB" w:rsidRDefault="00096CCB" w:rsidP="00096CCB">
      <w:pPr>
        <w:ind w:firstLine="709"/>
        <w:jc w:val="center"/>
        <w:rPr>
          <w:sz w:val="28"/>
        </w:rPr>
      </w:pPr>
      <w:r>
        <w:rPr>
          <w:sz w:val="28"/>
        </w:rPr>
        <w:t>ПОСТАНОВЛЯЕТ:</w:t>
      </w:r>
    </w:p>
    <w:p w:rsidR="00096CCB" w:rsidRDefault="00096CCB" w:rsidP="00096CCB">
      <w:pPr>
        <w:ind w:firstLine="709"/>
        <w:jc w:val="center"/>
        <w:rPr>
          <w:sz w:val="28"/>
        </w:rPr>
      </w:pPr>
    </w:p>
    <w:p w:rsidR="00096CCB" w:rsidRPr="00D631F1" w:rsidRDefault="00096CCB" w:rsidP="00096CCB">
      <w:pPr>
        <w:ind w:firstLine="709"/>
        <w:jc w:val="both"/>
        <w:rPr>
          <w:sz w:val="26"/>
          <w:szCs w:val="26"/>
        </w:rPr>
      </w:pPr>
      <w:r w:rsidRPr="00D631F1">
        <w:rPr>
          <w:sz w:val="26"/>
          <w:szCs w:val="26"/>
        </w:rPr>
        <w:t xml:space="preserve">1. Утвердить план привлечения сил и средств для тушения пожаров и проведения аварийно-спасательных работ на территории </w:t>
      </w:r>
      <w:r>
        <w:rPr>
          <w:sz w:val="26"/>
          <w:szCs w:val="26"/>
        </w:rPr>
        <w:t>Петровского сельского поселения согласно приложению №1.</w:t>
      </w:r>
    </w:p>
    <w:p w:rsidR="00096CCB" w:rsidRPr="00D631F1" w:rsidRDefault="00096CCB" w:rsidP="00096C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П</w:t>
      </w:r>
      <w:r w:rsidRPr="00D631F1">
        <w:rPr>
          <w:sz w:val="26"/>
          <w:szCs w:val="26"/>
        </w:rPr>
        <w:t xml:space="preserve">орядок привлечения сил и средств для тушения пожаров и проведения аварийно-спасательных работ на территории </w:t>
      </w:r>
      <w:r>
        <w:rPr>
          <w:sz w:val="26"/>
          <w:szCs w:val="26"/>
        </w:rPr>
        <w:t>Петровского сельского поселения согласно приложению №2.</w:t>
      </w:r>
    </w:p>
    <w:p w:rsidR="00096CCB" w:rsidRDefault="00096CCB" w:rsidP="00096CCB">
      <w:pPr>
        <w:ind w:firstLine="709"/>
        <w:jc w:val="both"/>
        <w:rPr>
          <w:sz w:val="26"/>
          <w:szCs w:val="26"/>
        </w:rPr>
      </w:pPr>
      <w:r w:rsidRPr="00D631F1">
        <w:rPr>
          <w:sz w:val="26"/>
          <w:szCs w:val="26"/>
        </w:rPr>
        <w:t>3. Рекомендовать индивидуальным предпринимателям, организациям и учреждениям независимо от форм собственности разработать и утвердить противопожарные мероприятия в подведомственных организациях, учреждениях.</w:t>
      </w:r>
    </w:p>
    <w:p w:rsidR="00096CCB" w:rsidRPr="00D631F1" w:rsidRDefault="00096CCB" w:rsidP="00096C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 постановление вступает в силу со дня его обнародования.</w:t>
      </w:r>
    </w:p>
    <w:p w:rsidR="00096CCB" w:rsidRDefault="00096CCB" w:rsidP="00096C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E772A">
        <w:rPr>
          <w:sz w:val="26"/>
          <w:szCs w:val="26"/>
        </w:rPr>
        <w:t>. Контроль за выполнением настоящего постановления оставляю за собой.</w:t>
      </w:r>
    </w:p>
    <w:p w:rsidR="00096CCB" w:rsidRDefault="00096CCB" w:rsidP="00096CCB">
      <w:pPr>
        <w:jc w:val="both"/>
      </w:pPr>
    </w:p>
    <w:p w:rsidR="00020488" w:rsidRDefault="00020488" w:rsidP="00096CCB">
      <w:pPr>
        <w:jc w:val="both"/>
      </w:pPr>
      <w:r>
        <w:t>Глава  Петровского сельского поселения                                        В.А.Лисавцов</w:t>
      </w:r>
    </w:p>
    <w:p w:rsidR="00020488" w:rsidRDefault="00020488" w:rsidP="00096CCB">
      <w:pPr>
        <w:jc w:val="both"/>
      </w:pPr>
    </w:p>
    <w:p w:rsidR="00020488" w:rsidRDefault="00020488" w:rsidP="00096CCB">
      <w:pPr>
        <w:jc w:val="both"/>
      </w:pPr>
    </w:p>
    <w:p w:rsidR="00020488" w:rsidRDefault="00020488" w:rsidP="00096CCB">
      <w:pPr>
        <w:jc w:val="both"/>
      </w:pPr>
    </w:p>
    <w:p w:rsidR="00020488" w:rsidRDefault="00020488" w:rsidP="00096CCB">
      <w:pPr>
        <w:jc w:val="both"/>
      </w:pPr>
    </w:p>
    <w:p w:rsidR="00020488" w:rsidRDefault="00020488" w:rsidP="00096CCB">
      <w:pPr>
        <w:jc w:val="both"/>
      </w:pPr>
    </w:p>
    <w:p w:rsidR="00020488" w:rsidRDefault="00020488" w:rsidP="00096CCB">
      <w:pPr>
        <w:jc w:val="both"/>
      </w:pPr>
    </w:p>
    <w:p w:rsidR="00020488" w:rsidRDefault="00020488" w:rsidP="00096CCB">
      <w:pPr>
        <w:jc w:val="both"/>
      </w:pPr>
    </w:p>
    <w:p w:rsidR="00020488" w:rsidRDefault="00020488" w:rsidP="00096CCB">
      <w:pPr>
        <w:jc w:val="both"/>
      </w:pPr>
    </w:p>
    <w:p w:rsidR="00020488" w:rsidRPr="00096CCB" w:rsidRDefault="00020488" w:rsidP="00096CCB">
      <w:pPr>
        <w:jc w:val="both"/>
        <w:rPr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Приложение №1 к постановлению администрации Петровского сельского поселения Павловского муниципального района Воронежской области</w:t>
      </w:r>
    </w:p>
    <w:p w:rsidR="00096CCB" w:rsidRPr="00B67390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  <w:u w:val="single"/>
        </w:rPr>
      </w:pPr>
      <w:r>
        <w:rPr>
          <w:color w:val="333333"/>
          <w:sz w:val="26"/>
          <w:szCs w:val="26"/>
          <w:u w:val="single"/>
        </w:rPr>
        <w:t xml:space="preserve">От 09.09. 2013 г.      № 053   </w:t>
      </w:r>
    </w:p>
    <w:p w:rsidR="00096CCB" w:rsidRDefault="00096CCB" w:rsidP="00096CCB">
      <w:pPr>
        <w:pStyle w:val="a3"/>
        <w:spacing w:after="0"/>
        <w:jc w:val="center"/>
        <w:rPr>
          <w:b/>
          <w:color w:val="333333"/>
          <w:sz w:val="26"/>
          <w:szCs w:val="26"/>
        </w:rPr>
      </w:pPr>
      <w:r w:rsidRPr="00AF2733">
        <w:rPr>
          <w:b/>
          <w:color w:val="333333"/>
          <w:sz w:val="26"/>
          <w:szCs w:val="26"/>
        </w:rPr>
        <w:t xml:space="preserve">ПЛАН </w:t>
      </w:r>
    </w:p>
    <w:p w:rsidR="00096CCB" w:rsidRPr="00AF2733" w:rsidRDefault="00096CCB" w:rsidP="00096CCB">
      <w:pPr>
        <w:pStyle w:val="a3"/>
        <w:spacing w:after="0"/>
        <w:jc w:val="center"/>
        <w:rPr>
          <w:b/>
          <w:color w:val="333333"/>
          <w:sz w:val="26"/>
          <w:szCs w:val="26"/>
        </w:rPr>
      </w:pPr>
      <w:r w:rsidRPr="00AF2733">
        <w:rPr>
          <w:b/>
          <w:color w:val="333333"/>
          <w:sz w:val="26"/>
          <w:szCs w:val="26"/>
        </w:rPr>
        <w:t>порядка привлечения сил и сре</w:t>
      </w:r>
      <w:proofErr w:type="gramStart"/>
      <w:r w:rsidRPr="00AF2733">
        <w:rPr>
          <w:b/>
          <w:color w:val="333333"/>
          <w:sz w:val="26"/>
          <w:szCs w:val="26"/>
        </w:rPr>
        <w:t>дств дл</w:t>
      </w:r>
      <w:proofErr w:type="gramEnd"/>
      <w:r w:rsidRPr="00AF2733">
        <w:rPr>
          <w:b/>
          <w:color w:val="333333"/>
          <w:sz w:val="26"/>
          <w:szCs w:val="26"/>
        </w:rPr>
        <w:t xml:space="preserve">я тушения пожаров и проведения аварийно-спасательных работ на территории </w:t>
      </w:r>
      <w:r>
        <w:rPr>
          <w:b/>
          <w:color w:val="333333"/>
          <w:sz w:val="26"/>
          <w:szCs w:val="26"/>
        </w:rPr>
        <w:t>Петровского</w:t>
      </w:r>
      <w:r w:rsidRPr="00AF2733">
        <w:rPr>
          <w:b/>
          <w:color w:val="333333"/>
          <w:sz w:val="26"/>
          <w:szCs w:val="26"/>
        </w:rPr>
        <w:t xml:space="preserve"> сельского поселения</w:t>
      </w:r>
    </w:p>
    <w:tbl>
      <w:tblPr>
        <w:tblpPr w:leftFromText="180" w:rightFromText="180" w:vertAnchor="text" w:horzAnchor="margin" w:tblpY="1039"/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1529"/>
        <w:gridCol w:w="1589"/>
        <w:gridCol w:w="1158"/>
        <w:gridCol w:w="1300"/>
        <w:gridCol w:w="1897"/>
        <w:gridCol w:w="2068"/>
      </w:tblGrid>
      <w:tr w:rsidR="00096CCB" w:rsidRPr="00DC7B60" w:rsidTr="00430DBE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Pr="00DC7B60" w:rsidRDefault="00096CCB" w:rsidP="00430DBE">
            <w:r>
              <w:t> № п\п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Pr="00DC7B60" w:rsidRDefault="00096CCB" w:rsidP="00430DBE">
            <w:r>
              <w:t>Наименование населенных пунктов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Pr="00DC7B60" w:rsidRDefault="00096CCB" w:rsidP="00430DBE">
            <w:r>
              <w:t>Подразделения пожарной охраны, привлекаемые к тушению пожаров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proofErr w:type="gramStart"/>
            <w:r>
              <w:t xml:space="preserve">Способ вызова, сообщения ( тел. </w:t>
            </w:r>
            <w:proofErr w:type="gramEnd"/>
          </w:p>
          <w:p w:rsidR="00096CCB" w:rsidRPr="00DC7B60" w:rsidRDefault="00096CCB" w:rsidP="00430DBE">
            <w:r>
              <w:t>и другие)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Pr="00DC7B60" w:rsidRDefault="00096CCB" w:rsidP="00430DBE">
            <w:r>
              <w:t>Расстояние до населенного пункта (км)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Pr="00DC7B60" w:rsidRDefault="00096CCB" w:rsidP="00430DBE">
            <w:r>
              <w:t>Техника, привлекаемая для тушения пожаров  по номеру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Pr="00DC7B60" w:rsidRDefault="00096CCB" w:rsidP="00430DBE">
            <w:r>
              <w:t>Техника, приспособленная для тушения пожаров по номеру</w:t>
            </w:r>
          </w:p>
        </w:tc>
      </w:tr>
      <w:tr w:rsidR="00096CCB" w:rsidRPr="00DC7B60" w:rsidTr="00430DBE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Pr="00DC7B60" w:rsidRDefault="00096CCB" w:rsidP="00430DBE">
            <w:r>
              <w:t>1.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Pr="00DC7B60" w:rsidRDefault="00096CCB" w:rsidP="00430DBE">
            <w:r>
              <w:t>с. Петровка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 xml:space="preserve">ПЧ-66 ГПС </w:t>
            </w:r>
          </w:p>
          <w:p w:rsidR="00096CCB" w:rsidRDefault="00096CCB" w:rsidP="00430DBE">
            <w:r>
              <w:t>с. Воронцовка</w:t>
            </w:r>
          </w:p>
          <w:p w:rsidR="00096CCB" w:rsidRDefault="00096CCB" w:rsidP="00430DBE"/>
          <w:p w:rsidR="00096CCB" w:rsidRDefault="00096CCB" w:rsidP="00430DBE"/>
          <w:p w:rsidR="00096CCB" w:rsidRDefault="00096CCB" w:rsidP="00430DBE">
            <w:r>
              <w:t xml:space="preserve">ПЧ-48 </w:t>
            </w:r>
          </w:p>
          <w:p w:rsidR="00096CCB" w:rsidRPr="00DC7B60" w:rsidRDefault="00096CCB" w:rsidP="00430DBE">
            <w:r>
              <w:t>Г.Павловск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По телефону</w:t>
            </w:r>
          </w:p>
          <w:p w:rsidR="00096CCB" w:rsidRDefault="00096CCB" w:rsidP="00430DBE">
            <w:r>
              <w:t>62-2-55</w:t>
            </w:r>
          </w:p>
          <w:p w:rsidR="00096CCB" w:rsidRDefault="00096CCB" w:rsidP="00430DBE">
            <w:r>
              <w:t>62-3-74</w:t>
            </w:r>
          </w:p>
          <w:p w:rsidR="00096CCB" w:rsidRPr="00DC7B60" w:rsidRDefault="00096CCB" w:rsidP="00430DBE">
            <w:r>
              <w:t>2-64-78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pPr>
              <w:jc w:val="center"/>
            </w:pPr>
          </w:p>
          <w:p w:rsidR="00096CCB" w:rsidRDefault="00096CCB" w:rsidP="00430DBE">
            <w:pPr>
              <w:jc w:val="center"/>
            </w:pPr>
            <w:r>
              <w:t xml:space="preserve">от  17  до 19 </w:t>
            </w:r>
          </w:p>
          <w:p w:rsidR="00096CCB" w:rsidRDefault="00096CCB" w:rsidP="00430DBE">
            <w:pPr>
              <w:jc w:val="center"/>
            </w:pPr>
          </w:p>
          <w:p w:rsidR="00096CCB" w:rsidRDefault="00096CCB" w:rsidP="00430DBE">
            <w:pPr>
              <w:jc w:val="center"/>
            </w:pPr>
          </w:p>
          <w:p w:rsidR="00096CCB" w:rsidRDefault="00096CCB" w:rsidP="00430DBE">
            <w:pPr>
              <w:jc w:val="center"/>
            </w:pPr>
            <w:r>
              <w:t xml:space="preserve">от  17  до 19 </w:t>
            </w:r>
          </w:p>
          <w:p w:rsidR="00096CCB" w:rsidRPr="00DC7B60" w:rsidRDefault="00096CCB" w:rsidP="00430DBE">
            <w:pPr>
              <w:jc w:val="center"/>
            </w:pP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пожарная автомобильная техника</w:t>
            </w:r>
          </w:p>
          <w:p w:rsidR="00096CCB" w:rsidRDefault="00096CCB" w:rsidP="00430DBE"/>
          <w:p w:rsidR="00096CCB" w:rsidRPr="00DC7B60" w:rsidRDefault="00096CCB" w:rsidP="00430DBE">
            <w:r>
              <w:t>пожарная автомобильная техника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 xml:space="preserve">ЗАО «Павловская МТС» трактор МТЗ 80, </w:t>
            </w:r>
          </w:p>
          <w:p w:rsidR="00096CCB" w:rsidRPr="00DC7B60" w:rsidRDefault="00096CCB" w:rsidP="00430DBE">
            <w:r>
              <w:t>ЗИЛ  131 АРС</w:t>
            </w:r>
          </w:p>
        </w:tc>
      </w:tr>
      <w:tr w:rsidR="00096CCB" w:rsidRPr="00DC7B60" w:rsidTr="00430DBE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Pr="00DC7B60" w:rsidRDefault="00096CCB" w:rsidP="00430DBE">
            <w:r>
              <w:t>2.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Pr="00DC7B60" w:rsidRDefault="00096CCB" w:rsidP="00430DBE">
            <w:r>
              <w:t>с.Михайловка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 xml:space="preserve">ПЧ-66 ГПС </w:t>
            </w:r>
          </w:p>
          <w:p w:rsidR="00096CCB" w:rsidRDefault="00096CCB" w:rsidP="00430DBE">
            <w:r>
              <w:t>с. Воронцовка</w:t>
            </w:r>
          </w:p>
          <w:p w:rsidR="00096CCB" w:rsidRDefault="00096CCB" w:rsidP="00430DBE"/>
          <w:p w:rsidR="00096CCB" w:rsidRDefault="00096CCB" w:rsidP="00430DBE"/>
          <w:p w:rsidR="00096CCB" w:rsidRDefault="00096CCB" w:rsidP="00430DBE">
            <w:r>
              <w:t xml:space="preserve">ПЧ-48 </w:t>
            </w:r>
          </w:p>
          <w:p w:rsidR="00096CCB" w:rsidRPr="00DC7B60" w:rsidRDefault="00096CCB" w:rsidP="00430DBE">
            <w:r>
              <w:t>Г.Павловск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По телефону</w:t>
            </w:r>
          </w:p>
          <w:p w:rsidR="00096CCB" w:rsidRDefault="00096CCB" w:rsidP="00430DBE">
            <w:r>
              <w:t>62-2-55</w:t>
            </w:r>
          </w:p>
          <w:p w:rsidR="00096CCB" w:rsidRDefault="00096CCB" w:rsidP="00430DBE">
            <w:r>
              <w:t>62-3-74</w:t>
            </w:r>
          </w:p>
          <w:p w:rsidR="00096CCB" w:rsidRPr="00DC7B60" w:rsidRDefault="00096CCB" w:rsidP="00430DBE">
            <w:r>
              <w:t>2-64-78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pPr>
              <w:jc w:val="center"/>
            </w:pPr>
          </w:p>
          <w:p w:rsidR="00096CCB" w:rsidRDefault="00096CCB" w:rsidP="00430DBE">
            <w:pPr>
              <w:jc w:val="center"/>
            </w:pPr>
            <w:r>
              <w:t xml:space="preserve">от 18 до 21 </w:t>
            </w:r>
          </w:p>
          <w:p w:rsidR="00096CCB" w:rsidRDefault="00096CCB" w:rsidP="00430DBE">
            <w:pPr>
              <w:jc w:val="center"/>
            </w:pPr>
          </w:p>
          <w:p w:rsidR="00096CCB" w:rsidRDefault="00096CCB" w:rsidP="00430DBE">
            <w:pPr>
              <w:jc w:val="center"/>
            </w:pPr>
          </w:p>
          <w:p w:rsidR="00096CCB" w:rsidRPr="00DC7B60" w:rsidRDefault="00096CCB" w:rsidP="00430DBE">
            <w:pPr>
              <w:jc w:val="center"/>
            </w:pPr>
            <w:r>
              <w:t>от 18 до 21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пожарная автомобильная техника</w:t>
            </w:r>
          </w:p>
          <w:p w:rsidR="00096CCB" w:rsidRDefault="00096CCB" w:rsidP="00430DBE"/>
          <w:p w:rsidR="00096CCB" w:rsidRPr="00DC7B60" w:rsidRDefault="00096CCB" w:rsidP="00430DBE">
            <w:r>
              <w:t>пожарная автомобильная техника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 xml:space="preserve">ЗАО «Павловская МТС» трактор МТЗ 80, </w:t>
            </w:r>
          </w:p>
          <w:p w:rsidR="00096CCB" w:rsidRPr="00DC7B60" w:rsidRDefault="00096CCB" w:rsidP="00430DBE">
            <w:r>
              <w:t>ЗИЛ  131 АРС</w:t>
            </w:r>
          </w:p>
        </w:tc>
      </w:tr>
      <w:tr w:rsidR="00096CCB" w:rsidRPr="00DC7B60" w:rsidTr="00430DBE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3.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Пос.Белая Деревня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 xml:space="preserve">ПЧ-66 ГПС </w:t>
            </w:r>
          </w:p>
          <w:p w:rsidR="00096CCB" w:rsidRDefault="00096CCB" w:rsidP="00430DBE">
            <w:r>
              <w:t>с. Воронцовка</w:t>
            </w:r>
          </w:p>
          <w:p w:rsidR="00096CCB" w:rsidRDefault="00096CCB" w:rsidP="00430DBE"/>
          <w:p w:rsidR="00096CCB" w:rsidRDefault="00096CCB" w:rsidP="00430DBE"/>
          <w:p w:rsidR="00096CCB" w:rsidRDefault="00096CCB" w:rsidP="00430DBE">
            <w:r>
              <w:t>ПЧ-48</w:t>
            </w:r>
          </w:p>
          <w:p w:rsidR="00096CCB" w:rsidRPr="00DC7B60" w:rsidRDefault="00096CCB" w:rsidP="00430DBE">
            <w:r>
              <w:t>Г.Павловск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По телефону</w:t>
            </w:r>
          </w:p>
          <w:p w:rsidR="00096CCB" w:rsidRDefault="00096CCB" w:rsidP="00430DBE">
            <w:r>
              <w:t>62-2-55</w:t>
            </w:r>
          </w:p>
          <w:p w:rsidR="00096CCB" w:rsidRDefault="00096CCB" w:rsidP="00430DBE">
            <w:r>
              <w:t>62-3-74</w:t>
            </w:r>
          </w:p>
          <w:p w:rsidR="00096CCB" w:rsidRPr="00DC7B60" w:rsidRDefault="00096CCB" w:rsidP="00430DBE">
            <w:r>
              <w:t>2-64-78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pPr>
              <w:jc w:val="center"/>
            </w:pPr>
          </w:p>
          <w:p w:rsidR="00096CCB" w:rsidRDefault="00096CCB" w:rsidP="00430DBE">
            <w:pPr>
              <w:jc w:val="center"/>
            </w:pPr>
            <w:r>
              <w:t xml:space="preserve">от 19 до 20 </w:t>
            </w:r>
          </w:p>
          <w:p w:rsidR="00096CCB" w:rsidRDefault="00096CCB" w:rsidP="00430DBE">
            <w:pPr>
              <w:jc w:val="center"/>
            </w:pPr>
          </w:p>
          <w:p w:rsidR="00096CCB" w:rsidRDefault="00096CCB" w:rsidP="00430DBE">
            <w:pPr>
              <w:jc w:val="center"/>
            </w:pPr>
          </w:p>
          <w:p w:rsidR="00096CCB" w:rsidRPr="00DC7B60" w:rsidRDefault="00096CCB" w:rsidP="00430DBE">
            <w:r>
              <w:t xml:space="preserve"> от 15 до 16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пожарная автомобильная техника</w:t>
            </w:r>
          </w:p>
          <w:p w:rsidR="00096CCB" w:rsidRDefault="00096CCB" w:rsidP="00430DBE"/>
          <w:p w:rsidR="00096CCB" w:rsidRPr="00DC7B60" w:rsidRDefault="00096CCB" w:rsidP="00430DBE">
            <w:r>
              <w:t>пожарная автомобильная техника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 xml:space="preserve">ЗАО «Павловская МТС» трактор МТЗ 80, </w:t>
            </w:r>
          </w:p>
          <w:p w:rsidR="00096CCB" w:rsidRPr="00DC7B60" w:rsidRDefault="00096CCB" w:rsidP="00430DBE">
            <w:r>
              <w:t>ЗИЛ  131 АРС</w:t>
            </w:r>
          </w:p>
        </w:tc>
      </w:tr>
      <w:tr w:rsidR="00096CCB" w:rsidRPr="00DC7B60" w:rsidTr="00430DBE">
        <w:trPr>
          <w:trHeight w:val="1324"/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4.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Пос.Рассвет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 xml:space="preserve">ПЧ-66 ГПС </w:t>
            </w:r>
          </w:p>
          <w:p w:rsidR="00096CCB" w:rsidRDefault="00096CCB" w:rsidP="00430DBE">
            <w:r>
              <w:t>с. Воронцовка</w:t>
            </w:r>
          </w:p>
          <w:p w:rsidR="00096CCB" w:rsidRDefault="00096CCB" w:rsidP="00430DBE"/>
          <w:p w:rsidR="00096CCB" w:rsidRDefault="00096CCB" w:rsidP="00430DBE"/>
          <w:p w:rsidR="00096CCB" w:rsidRDefault="00096CCB" w:rsidP="00430DBE"/>
          <w:p w:rsidR="00096CCB" w:rsidRDefault="00096CCB" w:rsidP="00430DBE">
            <w:r>
              <w:t>ПЧ-48</w:t>
            </w:r>
          </w:p>
          <w:p w:rsidR="00096CCB" w:rsidRDefault="00096CCB" w:rsidP="00430DBE">
            <w:r>
              <w:t>Г.Павловск</w:t>
            </w:r>
          </w:p>
          <w:p w:rsidR="00096CCB" w:rsidRPr="00DC7B60" w:rsidRDefault="00096CCB" w:rsidP="00430DBE"/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По телефону</w:t>
            </w:r>
          </w:p>
          <w:p w:rsidR="00096CCB" w:rsidRDefault="00096CCB" w:rsidP="00430DBE">
            <w:r>
              <w:t>62-2-55</w:t>
            </w:r>
          </w:p>
          <w:p w:rsidR="00096CCB" w:rsidRDefault="00096CCB" w:rsidP="00430DBE">
            <w:r>
              <w:t>62-3-74</w:t>
            </w:r>
          </w:p>
          <w:p w:rsidR="00096CCB" w:rsidRDefault="00096CCB" w:rsidP="00430DBE"/>
          <w:p w:rsidR="00096CCB" w:rsidRPr="00DC7B60" w:rsidRDefault="00096CCB" w:rsidP="00430DBE">
            <w:r>
              <w:t>2-64-78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pPr>
              <w:jc w:val="center"/>
            </w:pPr>
          </w:p>
          <w:p w:rsidR="00096CCB" w:rsidRDefault="00096CCB" w:rsidP="00430DBE">
            <w:pPr>
              <w:jc w:val="center"/>
            </w:pPr>
            <w:r>
              <w:t>от 23 до  25</w:t>
            </w:r>
          </w:p>
          <w:p w:rsidR="00096CCB" w:rsidRDefault="00096CCB" w:rsidP="00430DBE">
            <w:pPr>
              <w:jc w:val="center"/>
            </w:pPr>
          </w:p>
          <w:p w:rsidR="00096CCB" w:rsidRDefault="00096CCB" w:rsidP="00430DBE">
            <w:pPr>
              <w:jc w:val="center"/>
            </w:pPr>
          </w:p>
          <w:p w:rsidR="00096CCB" w:rsidRDefault="00096CCB" w:rsidP="00430DBE">
            <w:pPr>
              <w:jc w:val="center"/>
            </w:pPr>
          </w:p>
          <w:p w:rsidR="00096CCB" w:rsidRDefault="00096CCB" w:rsidP="00430DBE">
            <w:r>
              <w:t>от 23 до  25</w:t>
            </w:r>
          </w:p>
          <w:p w:rsidR="00096CCB" w:rsidRDefault="00096CCB" w:rsidP="00430DBE"/>
          <w:p w:rsidR="00096CCB" w:rsidRPr="00DC7B60" w:rsidRDefault="00096CCB" w:rsidP="00430DBE">
            <w:pPr>
              <w:jc w:val="center"/>
            </w:pP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пожарная автомобильная техника</w:t>
            </w:r>
          </w:p>
          <w:p w:rsidR="00096CCB" w:rsidRDefault="00096CCB" w:rsidP="00430DBE"/>
          <w:p w:rsidR="00096CCB" w:rsidRDefault="00096CCB" w:rsidP="00430DBE">
            <w:r>
              <w:t>пожарная автомобильная техника</w:t>
            </w:r>
          </w:p>
          <w:p w:rsidR="00096CCB" w:rsidRPr="00DC7B60" w:rsidRDefault="00096CCB" w:rsidP="00430DBE"/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Pr="00DC7B60" w:rsidRDefault="00096CCB" w:rsidP="00430DBE">
            <w:r>
              <w:t>ЗИЛ  131 АРС</w:t>
            </w:r>
          </w:p>
        </w:tc>
      </w:tr>
      <w:tr w:rsidR="00096CCB" w:rsidRPr="00DC7B60" w:rsidTr="00430DBE">
        <w:trPr>
          <w:tblCellSpacing w:w="0" w:type="dxa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lastRenderedPageBreak/>
              <w:t>5.</w:t>
            </w:r>
          </w:p>
          <w:p w:rsidR="00096CCB" w:rsidRDefault="00096CCB" w:rsidP="00430DBE"/>
          <w:p w:rsidR="00096CCB" w:rsidRDefault="00096CCB" w:rsidP="00430DBE"/>
          <w:p w:rsidR="00096CCB" w:rsidRDefault="00096CCB" w:rsidP="00430DBE"/>
          <w:p w:rsidR="00096CCB" w:rsidRDefault="00096CCB" w:rsidP="00430DBE"/>
          <w:p w:rsidR="00096CCB" w:rsidRDefault="00096CCB" w:rsidP="00430DBE"/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Пос.Копанки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 xml:space="preserve">ПЧ-66 ГПС </w:t>
            </w:r>
          </w:p>
          <w:p w:rsidR="00096CCB" w:rsidRDefault="00096CCB" w:rsidP="00430DBE">
            <w:r>
              <w:t>с. Воронцовка</w:t>
            </w:r>
          </w:p>
          <w:p w:rsidR="00096CCB" w:rsidRDefault="00096CCB" w:rsidP="00430DBE"/>
          <w:p w:rsidR="00096CCB" w:rsidRDefault="00096CCB" w:rsidP="00430DBE">
            <w:r>
              <w:t>ПЧ-48</w:t>
            </w:r>
          </w:p>
          <w:p w:rsidR="00096CCB" w:rsidRDefault="00096CCB" w:rsidP="00430DBE">
            <w:r>
              <w:t>Г.Павловск</w:t>
            </w:r>
          </w:p>
          <w:p w:rsidR="00096CCB" w:rsidRDefault="00096CCB" w:rsidP="00430DBE"/>
          <w:p w:rsidR="00096CCB" w:rsidRDefault="00096CCB" w:rsidP="00430DBE">
            <w:r>
              <w:t>ПЧ-48</w:t>
            </w:r>
          </w:p>
          <w:p w:rsidR="00096CCB" w:rsidRPr="00DC7B60" w:rsidRDefault="00096CCB" w:rsidP="00430DBE">
            <w:r>
              <w:t>Г.Павловск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r>
              <w:t>По телефону</w:t>
            </w:r>
          </w:p>
          <w:p w:rsidR="00096CCB" w:rsidRDefault="00096CCB" w:rsidP="00430DBE">
            <w:r>
              <w:t>62-2-55</w:t>
            </w:r>
          </w:p>
          <w:p w:rsidR="00096CCB" w:rsidRDefault="00096CCB" w:rsidP="00430DBE">
            <w:r>
              <w:t>62-3-74</w:t>
            </w:r>
          </w:p>
          <w:p w:rsidR="00096CCB" w:rsidRPr="00DC7B60" w:rsidRDefault="00096CCB" w:rsidP="00430DBE">
            <w:r>
              <w:t>2-64-78</w:t>
            </w:r>
          </w:p>
        </w:tc>
        <w:tc>
          <w:tcPr>
            <w:tcW w:w="1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Default="00096CCB" w:rsidP="00430DBE">
            <w:pPr>
              <w:jc w:val="center"/>
            </w:pPr>
          </w:p>
          <w:p w:rsidR="00096CCB" w:rsidRDefault="00096CCB" w:rsidP="00430DBE">
            <w:pPr>
              <w:jc w:val="center"/>
            </w:pPr>
            <w:r>
              <w:t>от 26 до 27</w:t>
            </w:r>
          </w:p>
          <w:p w:rsidR="00096CCB" w:rsidRDefault="00096CCB" w:rsidP="00430DBE">
            <w:pPr>
              <w:jc w:val="center"/>
            </w:pPr>
          </w:p>
          <w:p w:rsidR="00096CCB" w:rsidRDefault="00096CCB" w:rsidP="00430DBE">
            <w:pPr>
              <w:jc w:val="center"/>
            </w:pPr>
          </w:p>
          <w:p w:rsidR="00096CCB" w:rsidRDefault="00096CCB" w:rsidP="00430DBE">
            <w:pPr>
              <w:jc w:val="center"/>
            </w:pPr>
            <w:r>
              <w:t xml:space="preserve">от 26 до 27 </w:t>
            </w:r>
          </w:p>
          <w:p w:rsidR="00096CCB" w:rsidRDefault="00096CCB" w:rsidP="00430DBE">
            <w:pPr>
              <w:jc w:val="center"/>
            </w:pPr>
            <w:r>
              <w:t xml:space="preserve"> </w:t>
            </w:r>
          </w:p>
          <w:p w:rsidR="00096CCB" w:rsidRPr="00DC7B60" w:rsidRDefault="00096CCB" w:rsidP="00430DBE">
            <w:pPr>
              <w:jc w:val="center"/>
            </w:pP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Pr="00DC7B60" w:rsidRDefault="00096CCB" w:rsidP="00430DBE">
            <w:r>
              <w:t>пожарная автомобильная техника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CCB" w:rsidRPr="00DC7B60" w:rsidRDefault="00096CCB" w:rsidP="00430DBE">
            <w:r>
              <w:t>ЗИЛ  131 АРС</w:t>
            </w:r>
          </w:p>
        </w:tc>
      </w:tr>
    </w:tbl>
    <w:p w:rsidR="00096CCB" w:rsidRPr="00B67390" w:rsidRDefault="00096CCB" w:rsidP="00096CCB">
      <w:pPr>
        <w:pStyle w:val="a3"/>
        <w:spacing w:after="0"/>
        <w:jc w:val="center"/>
        <w:rPr>
          <w:b/>
          <w:sz w:val="26"/>
          <w:szCs w:val="26"/>
        </w:rPr>
      </w:pPr>
      <w:r w:rsidRPr="00AF2733">
        <w:rPr>
          <w:b/>
          <w:color w:val="333333"/>
          <w:sz w:val="26"/>
          <w:szCs w:val="26"/>
        </w:rPr>
        <w:t xml:space="preserve"> </w:t>
      </w:r>
    </w:p>
    <w:p w:rsidR="00020488" w:rsidRDefault="00020488" w:rsidP="00020488">
      <w:pPr>
        <w:jc w:val="both"/>
      </w:pPr>
      <w:r>
        <w:t>Глава  Петровского сельского поселения                                        В.А.Лисавцов</w:t>
      </w:r>
    </w:p>
    <w:p w:rsidR="00020488" w:rsidRDefault="00020488" w:rsidP="00020488">
      <w:pPr>
        <w:jc w:val="both"/>
      </w:pPr>
    </w:p>
    <w:p w:rsidR="00020488" w:rsidRDefault="00020488" w:rsidP="00020488">
      <w:pPr>
        <w:jc w:val="both"/>
      </w:pPr>
    </w:p>
    <w:p w:rsidR="00096CCB" w:rsidRDefault="00096CCB" w:rsidP="00096CCB">
      <w:pPr>
        <w:pStyle w:val="a3"/>
        <w:spacing w:after="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jc w:val="both"/>
        <w:rPr>
          <w:color w:val="333333"/>
          <w:sz w:val="26"/>
          <w:szCs w:val="26"/>
        </w:rPr>
      </w:pPr>
    </w:p>
    <w:p w:rsidR="00096CCB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Приложение №2 к постановлению администрации Петровского сельского поселения Павловского муниципального района Воронежской области</w:t>
      </w:r>
    </w:p>
    <w:p w:rsidR="00096CCB" w:rsidRPr="00A36559" w:rsidRDefault="00096CCB" w:rsidP="00096CCB">
      <w:pPr>
        <w:pStyle w:val="a3"/>
        <w:spacing w:after="0"/>
        <w:ind w:left="5670"/>
        <w:jc w:val="both"/>
        <w:rPr>
          <w:color w:val="333333"/>
          <w:sz w:val="26"/>
          <w:szCs w:val="26"/>
          <w:u w:val="single"/>
        </w:rPr>
      </w:pPr>
      <w:r w:rsidRPr="00A36559">
        <w:rPr>
          <w:color w:val="333333"/>
          <w:sz w:val="26"/>
          <w:szCs w:val="26"/>
          <w:u w:val="single"/>
        </w:rPr>
        <w:t xml:space="preserve">от </w:t>
      </w:r>
      <w:r>
        <w:rPr>
          <w:color w:val="333333"/>
          <w:sz w:val="26"/>
          <w:szCs w:val="26"/>
          <w:u w:val="single"/>
        </w:rPr>
        <w:t>09.09. 2013 г.</w:t>
      </w:r>
      <w:r w:rsidRPr="00A36559">
        <w:rPr>
          <w:color w:val="333333"/>
          <w:sz w:val="26"/>
          <w:szCs w:val="26"/>
          <w:u w:val="single"/>
        </w:rPr>
        <w:t xml:space="preserve">  №</w:t>
      </w:r>
      <w:r>
        <w:rPr>
          <w:color w:val="333333"/>
          <w:sz w:val="26"/>
          <w:szCs w:val="26"/>
          <w:u w:val="single"/>
        </w:rPr>
        <w:t xml:space="preserve"> 053 </w:t>
      </w:r>
    </w:p>
    <w:p w:rsidR="00096CCB" w:rsidRDefault="00096CCB" w:rsidP="00096CCB"/>
    <w:p w:rsidR="00096CCB" w:rsidRDefault="00096CCB" w:rsidP="00096CCB"/>
    <w:p w:rsidR="00096CCB" w:rsidRPr="00AF2733" w:rsidRDefault="00096CCB" w:rsidP="00096CCB">
      <w:pPr>
        <w:ind w:firstLine="709"/>
        <w:jc w:val="center"/>
        <w:rPr>
          <w:rStyle w:val="a4"/>
          <w:color w:val="333333"/>
          <w:sz w:val="26"/>
          <w:szCs w:val="26"/>
        </w:rPr>
      </w:pPr>
      <w:r w:rsidRPr="00AF2733">
        <w:rPr>
          <w:rStyle w:val="a4"/>
          <w:color w:val="333333"/>
          <w:sz w:val="26"/>
          <w:szCs w:val="26"/>
        </w:rPr>
        <w:t xml:space="preserve">ПОЛОЖЕНИЕ О ПОРЯДОКЕ </w:t>
      </w:r>
    </w:p>
    <w:p w:rsidR="00096CCB" w:rsidRPr="00AF2733" w:rsidRDefault="00096CCB" w:rsidP="00096CCB">
      <w:pPr>
        <w:ind w:firstLine="709"/>
        <w:jc w:val="center"/>
        <w:rPr>
          <w:rStyle w:val="a4"/>
          <w:color w:val="333333"/>
          <w:sz w:val="26"/>
          <w:szCs w:val="26"/>
        </w:rPr>
      </w:pPr>
      <w:r w:rsidRPr="00AF2733">
        <w:rPr>
          <w:rStyle w:val="a4"/>
          <w:color w:val="333333"/>
          <w:sz w:val="26"/>
          <w:szCs w:val="26"/>
        </w:rPr>
        <w:t>ПРИВЛЕЧЕНИЯ СИЛ И СРЕДСТВ ПОЖАРН</w:t>
      </w:r>
      <w:r>
        <w:rPr>
          <w:rStyle w:val="a4"/>
          <w:color w:val="333333"/>
          <w:sz w:val="26"/>
          <w:szCs w:val="26"/>
        </w:rPr>
        <w:t xml:space="preserve">ОЙ ОХРАНЫ ДЛЯ ТУШЕНИЯ ПОЖАРОВ </w:t>
      </w:r>
      <w:r w:rsidRPr="00AF2733">
        <w:rPr>
          <w:rStyle w:val="a4"/>
          <w:color w:val="333333"/>
          <w:sz w:val="26"/>
          <w:szCs w:val="26"/>
        </w:rPr>
        <w:t>И ПРОВЕДЕНИЯ АВАРИЙНО-СПАСАТЕЛЬНЫХ РАБОТ НА ТЕРРИТОРИИ</w:t>
      </w:r>
      <w:r>
        <w:rPr>
          <w:rStyle w:val="a4"/>
          <w:color w:val="333333"/>
          <w:sz w:val="26"/>
          <w:szCs w:val="26"/>
        </w:rPr>
        <w:t xml:space="preserve">  ПЕТРОВКОГО </w:t>
      </w:r>
      <w:r w:rsidRPr="00AF2733">
        <w:rPr>
          <w:rStyle w:val="a4"/>
          <w:color w:val="333333"/>
          <w:sz w:val="26"/>
          <w:szCs w:val="26"/>
        </w:rPr>
        <w:t xml:space="preserve"> </w:t>
      </w:r>
      <w:r>
        <w:rPr>
          <w:rStyle w:val="a4"/>
          <w:color w:val="333333"/>
          <w:sz w:val="26"/>
          <w:szCs w:val="26"/>
        </w:rPr>
        <w:t xml:space="preserve"> СЕЛЬСКОГО ПОСЕЛЕНИЯ 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</w:p>
    <w:p w:rsidR="00096CCB" w:rsidRPr="00AF2733" w:rsidRDefault="00096CCB" w:rsidP="00096CCB">
      <w:pPr>
        <w:pStyle w:val="a3"/>
        <w:spacing w:after="0"/>
        <w:ind w:firstLine="709"/>
        <w:jc w:val="center"/>
        <w:rPr>
          <w:sz w:val="26"/>
          <w:szCs w:val="26"/>
        </w:rPr>
      </w:pPr>
      <w:r w:rsidRPr="00AF2733">
        <w:rPr>
          <w:sz w:val="26"/>
          <w:szCs w:val="26"/>
        </w:rPr>
        <w:t>1</w:t>
      </w:r>
      <w:r w:rsidRPr="00AF2733">
        <w:rPr>
          <w:rStyle w:val="a4"/>
          <w:color w:val="333333"/>
          <w:sz w:val="26"/>
          <w:szCs w:val="26"/>
        </w:rPr>
        <w:t>. Общие положения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1.1.</w:t>
      </w:r>
      <w:r>
        <w:rPr>
          <w:color w:val="333333"/>
          <w:sz w:val="26"/>
          <w:szCs w:val="26"/>
        </w:rPr>
        <w:t xml:space="preserve"> </w:t>
      </w:r>
      <w:r w:rsidRPr="00AF2733">
        <w:rPr>
          <w:color w:val="333333"/>
          <w:sz w:val="26"/>
          <w:szCs w:val="26"/>
        </w:rPr>
        <w:t>Настоящий Порядок распространяется на организацию тушения пожаров и проведение аварийно-спасательных работ. Тушение пожаров представляет собой действия, направленные на спасение людей и имущества при ликвидации пожаров.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1.2. Проведение аварийно-спасательных работ, осуществляемых пожарной охраной, представляет собой действия по спасению людей и имущества и (или) доведение до минимально возможного уровня воздействия опасных факторов, характерных для аварий, катастроф и иных чрезвычайных ситуаций.</w:t>
      </w:r>
    </w:p>
    <w:p w:rsidR="00096CCB" w:rsidRPr="006B389A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1.3. Настоящий Порядок охватывает подразделения пожарной охраны, а также технику (с персоналом) организаций независимо от форм собственности, способную оказывать помощь в ликвидации пожаров и проведении аварийно-</w:t>
      </w:r>
      <w:r w:rsidRPr="006B389A">
        <w:rPr>
          <w:color w:val="333333"/>
          <w:sz w:val="26"/>
          <w:szCs w:val="26"/>
        </w:rPr>
        <w:t>спасательных работ.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6B389A">
        <w:rPr>
          <w:color w:val="333333"/>
          <w:sz w:val="26"/>
          <w:szCs w:val="26"/>
        </w:rPr>
        <w:t xml:space="preserve">1.4. Силы пожарной охраны на территории сельское поселение составляют сотрудники (работники) пожарной части ПЧ-66 ГПС </w:t>
      </w:r>
      <w:proofErr w:type="spellStart"/>
      <w:r w:rsidRPr="006B389A">
        <w:rPr>
          <w:color w:val="333333"/>
          <w:sz w:val="26"/>
          <w:szCs w:val="26"/>
        </w:rPr>
        <w:t>с</w:t>
      </w:r>
      <w:proofErr w:type="gramStart"/>
      <w:r w:rsidRPr="006B389A">
        <w:rPr>
          <w:color w:val="333333"/>
          <w:sz w:val="26"/>
          <w:szCs w:val="26"/>
        </w:rPr>
        <w:t>.В</w:t>
      </w:r>
      <w:proofErr w:type="gramEnd"/>
      <w:r w:rsidRPr="006B389A">
        <w:rPr>
          <w:color w:val="333333"/>
          <w:sz w:val="26"/>
          <w:szCs w:val="26"/>
        </w:rPr>
        <w:t>оронцовка</w:t>
      </w:r>
      <w:proofErr w:type="spellEnd"/>
      <w:r w:rsidRPr="006B389A">
        <w:rPr>
          <w:color w:val="333333"/>
          <w:sz w:val="26"/>
          <w:szCs w:val="26"/>
        </w:rPr>
        <w:t>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1.5.</w:t>
      </w:r>
      <w:r>
        <w:rPr>
          <w:color w:val="333333"/>
          <w:sz w:val="26"/>
          <w:szCs w:val="26"/>
        </w:rPr>
        <w:t xml:space="preserve"> </w:t>
      </w:r>
      <w:r w:rsidRPr="00AF2733">
        <w:rPr>
          <w:color w:val="333333"/>
          <w:sz w:val="26"/>
          <w:szCs w:val="26"/>
        </w:rPr>
        <w:t>Средства пожарной охраны составляют пожарная техника, средства связи, огнетушащие вещества, находящиеся на вооружении в подразделениях пожарной охраны, а также приспособленная для целей пожаротушения вспомогательная техника организаций независимо от форм собственности.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1.6. Использование сил и средств пожарной охраны не по прямому назначению запрещается.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К действиям по предупреждению и (или) ликвидации социально-политических межнациональных конфликтов и массовых беспорядков пожарная охрана не привлекается.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1.7. Руководители организаций обязаны: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- оказывать содействие пожарной охране при тушении пожаров;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- предоставлять при длительном тушении пожаров на территориях организаций необходимые силы и средства;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- обеспечивать доступ должностным лицам пожарной охраны при осуществлении ими служебных обязанностей на территории: зданий, сооружений и иных объектах организаций;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- незамедлительно сообщать в пожарную охрану о возникших пожарах, неисправностях имеющихся систем и сре</w:t>
      </w:r>
      <w:proofErr w:type="gramStart"/>
      <w:r w:rsidRPr="00AF2733">
        <w:rPr>
          <w:color w:val="333333"/>
          <w:sz w:val="26"/>
          <w:szCs w:val="26"/>
        </w:rPr>
        <w:t>дств пр</w:t>
      </w:r>
      <w:proofErr w:type="gramEnd"/>
      <w:r w:rsidRPr="00AF2733">
        <w:rPr>
          <w:color w:val="333333"/>
          <w:sz w:val="26"/>
          <w:szCs w:val="26"/>
        </w:rPr>
        <w:t>отивопожарной защиты, об изменении состояния дорог и проездов.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 </w:t>
      </w:r>
    </w:p>
    <w:p w:rsidR="00096CCB" w:rsidRPr="00AF2733" w:rsidRDefault="00096CCB" w:rsidP="00096CCB">
      <w:pPr>
        <w:pStyle w:val="a3"/>
        <w:spacing w:after="0"/>
        <w:ind w:firstLine="709"/>
        <w:jc w:val="center"/>
        <w:rPr>
          <w:color w:val="333333"/>
          <w:sz w:val="26"/>
          <w:szCs w:val="26"/>
        </w:rPr>
      </w:pPr>
      <w:r w:rsidRPr="00AF2733">
        <w:rPr>
          <w:rStyle w:val="a4"/>
          <w:color w:val="333333"/>
          <w:sz w:val="26"/>
          <w:szCs w:val="26"/>
        </w:rPr>
        <w:t>2. Порядок привлечения сил и средств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2.1. Выезд подразделений пожарной охраны на тушение пожаров и проведение аварийно-спасательных работ осуществляется в безусловном порядке, согласно расписанию выездов и (или) плану привлечения сил и средств.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lastRenderedPageBreak/>
        <w:t>Выезд подразделений пожарной охраны и аварийно-спасательных формирований производится: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- при поступлении заявки о пожаре по телефону;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- при поступлении заявки о пожаре в устной форме (постовому у фасада пожарного подразделения);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- по внешним признакам.</w:t>
      </w:r>
    </w:p>
    <w:p w:rsidR="00096CCB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2.3. Для приема сообщений о пожарах и чрезвычайных ситуациях в телефонных сетях сельского поселения устанав</w:t>
      </w:r>
      <w:r>
        <w:rPr>
          <w:color w:val="333333"/>
          <w:sz w:val="26"/>
          <w:szCs w:val="26"/>
        </w:rPr>
        <w:t xml:space="preserve">ливается единый номер – 01, 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62-2-55.</w:t>
      </w:r>
    </w:p>
    <w:p w:rsidR="00096CCB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2.4. Взаимодействие подразделений пожарной охраны с аварийными и специальными службами, организациями при тушении пожаров осуществляется на основе совместных соглашений.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</w:p>
    <w:p w:rsidR="00096CCB" w:rsidRPr="00AF2733" w:rsidRDefault="00096CCB" w:rsidP="00096CCB">
      <w:pPr>
        <w:pStyle w:val="a3"/>
        <w:spacing w:after="0"/>
        <w:ind w:firstLine="709"/>
        <w:jc w:val="center"/>
        <w:rPr>
          <w:color w:val="333333"/>
          <w:sz w:val="26"/>
          <w:szCs w:val="26"/>
        </w:rPr>
      </w:pPr>
      <w:r w:rsidRPr="00AF2733">
        <w:rPr>
          <w:rStyle w:val="a4"/>
          <w:color w:val="333333"/>
          <w:sz w:val="26"/>
          <w:szCs w:val="26"/>
        </w:rPr>
        <w:t>3. Тушение пожаров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3.1. При тушении пожаров и проведении аварийно-спасательных работ подразделениями пожарной охраны производятся необходимые действия по обеспечению безопасности людей, спасению имущества, в том числе: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- проникновение в места распространения (возможного распространения) опасных факторов пожаров;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- создание условий, препятствующих развитию пожаров и обеспечивающих их ликвидацию (подача огнетушащих веществ, освещение места пожара, вентиляция помещений, разборка конструкций, создание разрывов и т.д.);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- использование при необходимости дополнительно имеющихся в наличии у собственника сре</w:t>
      </w:r>
      <w:proofErr w:type="gramStart"/>
      <w:r w:rsidRPr="00AF2733">
        <w:rPr>
          <w:color w:val="333333"/>
          <w:sz w:val="26"/>
          <w:szCs w:val="26"/>
        </w:rPr>
        <w:t>дств св</w:t>
      </w:r>
      <w:proofErr w:type="gramEnd"/>
      <w:r w:rsidRPr="00AF2733">
        <w:rPr>
          <w:color w:val="333333"/>
          <w:sz w:val="26"/>
          <w:szCs w:val="26"/>
        </w:rPr>
        <w:t>язи, транспорта, оборудования, средств пожаротушения и огнетушащих средств с последующим урегулированием вопросов, связанных с их использованием;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- ограничение или запрещение доступа к местам пожаров, а также ограничение или запрещение движения транспорта и пешеходов на прилегающих к ним территориях;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- эвакуация с мест пожаров людей и имущества.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3.2. Для тушения пожаров пожарными автомобилями и приспособленной для целей пожаротушения вспомогательной техникой используются все источники водоснабжения независимо от форм собственности и назначения, на безвозмездной основе.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3.3. Непосредственное руководство тушением пожаров осуществляется прибывшим на пожар старшим оперативным должностным лицом пожарной охраны (руководителем тушения пожара), которое управляет на принципах единоначалия личным составом пожарной охраны, участвующим в тушении пожара, а также привлеченными к тушению пожара силами.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3.4. Руководитель тушения пожара отвечает за выполнение задачи, за безопасность личного состава пожарной охраны, участвующего в тушении пожара, привлеченных к тушению пожара сил.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3.5. Руководитель тушения пожара устанавливает границы территории, на которой осуществляются действия по тушению пожара, порядок и особенности боевых действий, а также принимает решения о спасении людей, имущества при пожаре.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3.6. Указания руководителя тушения пожара обязательны для исполнения всеми должностными лицами и гражданами на территории, на которой осуществляются действия по тушению пожара.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lastRenderedPageBreak/>
        <w:t>3.7. Никто не вправе вмешиваться в действия руководителя тушения пожара или отменять его распоряжения при тушении пожара.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  <w:r w:rsidRPr="00AF2733">
        <w:rPr>
          <w:color w:val="333333"/>
          <w:sz w:val="26"/>
          <w:szCs w:val="26"/>
        </w:rPr>
        <w:t>3.8. Сотрудники (работники) пожарной охраны, иные участники тушения пожара, действовавшие в условиях крайней необходимости и (или) обоснованного риска, от возмещения причиненного ущерба освобождаются.</w:t>
      </w: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</w:p>
    <w:p w:rsidR="00096CCB" w:rsidRPr="00AF2733" w:rsidRDefault="00096CCB" w:rsidP="00096CCB">
      <w:pPr>
        <w:pStyle w:val="a3"/>
        <w:spacing w:after="0"/>
        <w:ind w:firstLine="709"/>
        <w:jc w:val="both"/>
        <w:rPr>
          <w:color w:val="333333"/>
          <w:sz w:val="26"/>
          <w:szCs w:val="26"/>
        </w:rPr>
      </w:pPr>
    </w:p>
    <w:p w:rsidR="00020488" w:rsidRDefault="00020488" w:rsidP="00020488">
      <w:pPr>
        <w:jc w:val="both"/>
      </w:pPr>
      <w:r>
        <w:t>Глава  Петровского сельского поселения                                        В.А.Лисавцов</w:t>
      </w:r>
    </w:p>
    <w:p w:rsidR="00020488" w:rsidRDefault="00020488" w:rsidP="00020488">
      <w:pPr>
        <w:jc w:val="both"/>
      </w:pPr>
    </w:p>
    <w:p w:rsidR="00020488" w:rsidRDefault="00020488" w:rsidP="00020488">
      <w:pPr>
        <w:jc w:val="both"/>
      </w:pPr>
    </w:p>
    <w:p w:rsidR="00096CCB" w:rsidRDefault="00096CCB" w:rsidP="00096CCB">
      <w:pPr>
        <w:rPr>
          <w:sz w:val="26"/>
          <w:szCs w:val="26"/>
        </w:rPr>
      </w:pPr>
      <w:bookmarkStart w:id="0" w:name="_GoBack"/>
      <w:bookmarkEnd w:id="0"/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Default="00096CCB" w:rsidP="00096CCB">
      <w:pPr>
        <w:ind w:firstLine="709"/>
        <w:rPr>
          <w:sz w:val="26"/>
          <w:szCs w:val="26"/>
        </w:rPr>
      </w:pPr>
    </w:p>
    <w:p w:rsidR="00096CCB" w:rsidRPr="00AF2733" w:rsidRDefault="00096CCB" w:rsidP="00096CCB">
      <w:pPr>
        <w:ind w:firstLine="709"/>
        <w:rPr>
          <w:sz w:val="26"/>
          <w:szCs w:val="26"/>
        </w:rPr>
      </w:pPr>
    </w:p>
    <w:p w:rsidR="005526D6" w:rsidRDefault="005526D6"/>
    <w:sectPr w:rsidR="005526D6" w:rsidSect="00096CCB">
      <w:footerReference w:type="even" r:id="rId7"/>
      <w:footerReference w:type="default" r:id="rId8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16D" w:rsidRDefault="0081316D">
      <w:r>
        <w:separator/>
      </w:r>
    </w:p>
  </w:endnote>
  <w:endnote w:type="continuationSeparator" w:id="0">
    <w:p w:rsidR="0081316D" w:rsidRDefault="0081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15" w:rsidRDefault="00D61254" w:rsidP="004A0C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0C15" w:rsidRDefault="0081316D" w:rsidP="004A0C1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C15" w:rsidRDefault="00D61254" w:rsidP="004A0C1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0488">
      <w:rPr>
        <w:rStyle w:val="a7"/>
      </w:rPr>
      <w:t>6</w:t>
    </w:r>
    <w:r>
      <w:rPr>
        <w:rStyle w:val="a7"/>
      </w:rPr>
      <w:fldChar w:fldCharType="end"/>
    </w:r>
  </w:p>
  <w:p w:rsidR="004A0C15" w:rsidRDefault="0081316D" w:rsidP="004A0C1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16D" w:rsidRDefault="0081316D">
      <w:r>
        <w:separator/>
      </w:r>
    </w:p>
  </w:footnote>
  <w:footnote w:type="continuationSeparator" w:id="0">
    <w:p w:rsidR="0081316D" w:rsidRDefault="0081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15"/>
    <w:rsid w:val="00020488"/>
    <w:rsid w:val="00096CCB"/>
    <w:rsid w:val="00407015"/>
    <w:rsid w:val="005526D6"/>
    <w:rsid w:val="0081316D"/>
    <w:rsid w:val="00D6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6CCB"/>
    <w:pPr>
      <w:keepNext/>
      <w:autoSpaceDE w:val="0"/>
      <w:autoSpaceDN w:val="0"/>
      <w:outlineLvl w:val="1"/>
    </w:pPr>
    <w:rPr>
      <w:b/>
      <w:bCs/>
      <w:noProof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096CCB"/>
    <w:pPr>
      <w:autoSpaceDE w:val="0"/>
      <w:autoSpaceDN w:val="0"/>
      <w:spacing w:before="240" w:after="60"/>
      <w:outlineLvl w:val="5"/>
    </w:pPr>
    <w:rPr>
      <w:b/>
      <w:bCs/>
      <w:noProof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6C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096CC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096CCB"/>
    <w:pPr>
      <w:spacing w:after="75"/>
    </w:pPr>
    <w:rPr>
      <w:noProof w:val="0"/>
    </w:rPr>
  </w:style>
  <w:style w:type="character" w:styleId="a4">
    <w:name w:val="Strong"/>
    <w:qFormat/>
    <w:rsid w:val="00096CCB"/>
    <w:rPr>
      <w:b/>
      <w:bCs/>
    </w:rPr>
  </w:style>
  <w:style w:type="paragraph" w:styleId="a5">
    <w:name w:val="footer"/>
    <w:basedOn w:val="a"/>
    <w:link w:val="a6"/>
    <w:rsid w:val="00096C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6CC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7">
    <w:name w:val="page number"/>
    <w:basedOn w:val="a0"/>
    <w:rsid w:val="00096CCB"/>
  </w:style>
  <w:style w:type="paragraph" w:styleId="a8">
    <w:name w:val="Balloon Text"/>
    <w:basedOn w:val="a"/>
    <w:link w:val="a9"/>
    <w:uiPriority w:val="99"/>
    <w:semiHidden/>
    <w:unhideWhenUsed/>
    <w:rsid w:val="00096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CCB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C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96CCB"/>
    <w:pPr>
      <w:keepNext/>
      <w:autoSpaceDE w:val="0"/>
      <w:autoSpaceDN w:val="0"/>
      <w:outlineLvl w:val="1"/>
    </w:pPr>
    <w:rPr>
      <w:b/>
      <w:bCs/>
      <w:noProof w:val="0"/>
      <w:sz w:val="22"/>
      <w:szCs w:val="22"/>
    </w:rPr>
  </w:style>
  <w:style w:type="paragraph" w:styleId="6">
    <w:name w:val="heading 6"/>
    <w:basedOn w:val="a"/>
    <w:next w:val="a"/>
    <w:link w:val="60"/>
    <w:qFormat/>
    <w:rsid w:val="00096CCB"/>
    <w:pPr>
      <w:autoSpaceDE w:val="0"/>
      <w:autoSpaceDN w:val="0"/>
      <w:spacing w:before="240" w:after="60"/>
      <w:outlineLvl w:val="5"/>
    </w:pPr>
    <w:rPr>
      <w:b/>
      <w:bCs/>
      <w:noProof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96C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096CC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rmal (Web)"/>
    <w:basedOn w:val="a"/>
    <w:rsid w:val="00096CCB"/>
    <w:pPr>
      <w:spacing w:after="75"/>
    </w:pPr>
    <w:rPr>
      <w:noProof w:val="0"/>
    </w:rPr>
  </w:style>
  <w:style w:type="character" w:styleId="a4">
    <w:name w:val="Strong"/>
    <w:qFormat/>
    <w:rsid w:val="00096CCB"/>
    <w:rPr>
      <w:b/>
      <w:bCs/>
    </w:rPr>
  </w:style>
  <w:style w:type="paragraph" w:styleId="a5">
    <w:name w:val="footer"/>
    <w:basedOn w:val="a"/>
    <w:link w:val="a6"/>
    <w:rsid w:val="00096C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96CC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7">
    <w:name w:val="page number"/>
    <w:basedOn w:val="a0"/>
    <w:rsid w:val="00096CCB"/>
  </w:style>
  <w:style w:type="paragraph" w:styleId="a8">
    <w:name w:val="Balloon Text"/>
    <w:basedOn w:val="a"/>
    <w:link w:val="a9"/>
    <w:uiPriority w:val="99"/>
    <w:semiHidden/>
    <w:unhideWhenUsed/>
    <w:rsid w:val="00096CC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CCB"/>
    <w:rPr>
      <w:rFonts w:ascii="Tahoma" w:eastAsia="Times New Roman" w:hAnsi="Tahoma" w:cs="Tahoma"/>
      <w:noProof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5</cp:revision>
  <cp:lastPrinted>2017-05-11T14:20:00Z</cp:lastPrinted>
  <dcterms:created xsi:type="dcterms:W3CDTF">2017-05-11T14:08:00Z</dcterms:created>
  <dcterms:modified xsi:type="dcterms:W3CDTF">2017-05-22T07:12:00Z</dcterms:modified>
</cp:coreProperties>
</file>