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979" w:rsidRPr="00326979" w:rsidRDefault="00326979" w:rsidP="00326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979">
        <w:rPr>
          <w:rFonts w:ascii="Times New Roman" w:hAnsi="Times New Roman" w:cs="Times New Roman"/>
          <w:b/>
          <w:sz w:val="26"/>
          <w:szCs w:val="26"/>
        </w:rPr>
        <w:t>АДМИНИСТРАЦИЯ  ПЕТРОВСКОГО  СЕЛЬСКОГО  ПОСЕЛЕНИЯ</w:t>
      </w:r>
    </w:p>
    <w:p w:rsidR="00326979" w:rsidRPr="00326979" w:rsidRDefault="00326979" w:rsidP="00326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26979">
        <w:rPr>
          <w:rFonts w:ascii="Times New Roman" w:hAnsi="Times New Roman" w:cs="Times New Roman"/>
          <w:b/>
          <w:sz w:val="26"/>
          <w:szCs w:val="26"/>
        </w:rPr>
        <w:t>ПАВЛОВСКОГО  МУНИЦИПАЛЬНОГО  РАЙОНА   ВОРОНЕЖСКОЙ  ОБЛАСТИ</w:t>
      </w:r>
    </w:p>
    <w:p w:rsidR="00326979" w:rsidRPr="00326979" w:rsidRDefault="00326979" w:rsidP="00326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979" w:rsidRPr="00326979" w:rsidRDefault="00326979" w:rsidP="00326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26979" w:rsidRPr="00326979" w:rsidRDefault="00326979" w:rsidP="0032697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26979">
        <w:rPr>
          <w:rFonts w:ascii="Times New Roman" w:hAnsi="Times New Roman" w:cs="Times New Roman"/>
          <w:b/>
          <w:sz w:val="26"/>
          <w:szCs w:val="26"/>
        </w:rPr>
        <w:t>П</w:t>
      </w:r>
      <w:proofErr w:type="gramEnd"/>
      <w:r w:rsidRPr="00326979">
        <w:rPr>
          <w:rFonts w:ascii="Times New Roman" w:hAnsi="Times New Roman" w:cs="Times New Roman"/>
          <w:b/>
          <w:sz w:val="26"/>
          <w:szCs w:val="26"/>
        </w:rPr>
        <w:t xml:space="preserve"> О С Т А Н О В Л Е Н И Е</w:t>
      </w:r>
    </w:p>
    <w:p w:rsidR="00326979" w:rsidRPr="00326979" w:rsidRDefault="00326979" w:rsidP="0032697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979">
        <w:rPr>
          <w:rFonts w:ascii="Times New Roman" w:hAnsi="Times New Roman" w:cs="Times New Roman"/>
          <w:sz w:val="26"/>
          <w:szCs w:val="26"/>
        </w:rPr>
        <w:t xml:space="preserve">От  07.12. 2017 г.       № 72 </w:t>
      </w: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979">
        <w:rPr>
          <w:rFonts w:ascii="Times New Roman" w:hAnsi="Times New Roman" w:cs="Times New Roman"/>
          <w:sz w:val="26"/>
          <w:szCs w:val="26"/>
        </w:rPr>
        <w:t>с</w:t>
      </w:r>
      <w:proofErr w:type="gramStart"/>
      <w:r w:rsidRPr="00326979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326979">
        <w:rPr>
          <w:rFonts w:ascii="Times New Roman" w:hAnsi="Times New Roman" w:cs="Times New Roman"/>
          <w:sz w:val="26"/>
          <w:szCs w:val="26"/>
        </w:rPr>
        <w:t>етровка</w:t>
      </w: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</w:rPr>
      </w:pP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79">
        <w:rPr>
          <w:rFonts w:ascii="Times New Roman" w:hAnsi="Times New Roman" w:cs="Times New Roman"/>
          <w:sz w:val="28"/>
          <w:szCs w:val="28"/>
        </w:rPr>
        <w:t xml:space="preserve">О внесении  изменений  в  </w:t>
      </w:r>
      <w:proofErr w:type="gramStart"/>
      <w:r w:rsidRPr="00326979">
        <w:rPr>
          <w:rFonts w:ascii="Times New Roman" w:hAnsi="Times New Roman" w:cs="Times New Roman"/>
          <w:sz w:val="28"/>
          <w:szCs w:val="28"/>
        </w:rPr>
        <w:t>адресное</w:t>
      </w:r>
      <w:proofErr w:type="gramEnd"/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6979">
        <w:rPr>
          <w:rFonts w:ascii="Times New Roman" w:hAnsi="Times New Roman" w:cs="Times New Roman"/>
          <w:sz w:val="28"/>
          <w:szCs w:val="28"/>
        </w:rPr>
        <w:t>хозяйство</w:t>
      </w: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</w:rPr>
      </w:pP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979">
        <w:rPr>
          <w:rFonts w:ascii="Times New Roman" w:hAnsi="Times New Roman" w:cs="Times New Roman"/>
        </w:rPr>
        <w:t xml:space="preserve">                  </w:t>
      </w:r>
      <w:r w:rsidRPr="00326979">
        <w:rPr>
          <w:rFonts w:ascii="Times New Roman" w:hAnsi="Times New Roman" w:cs="Times New Roman"/>
          <w:sz w:val="26"/>
          <w:szCs w:val="26"/>
        </w:rPr>
        <w:t xml:space="preserve"> В  связи  с  уточнением  адресного  </w:t>
      </w:r>
      <w:proofErr w:type="gramStart"/>
      <w:r w:rsidRPr="00326979">
        <w:rPr>
          <w:rFonts w:ascii="Times New Roman" w:hAnsi="Times New Roman" w:cs="Times New Roman"/>
          <w:sz w:val="26"/>
          <w:szCs w:val="26"/>
        </w:rPr>
        <w:t>хозяйства  граждан   населенных  пунктов  Петровского  сельского  поселения  Павловского  муниципального района  Воронежской    области</w:t>
      </w:r>
      <w:proofErr w:type="gramEnd"/>
      <w:r w:rsidRPr="00326979">
        <w:rPr>
          <w:rFonts w:ascii="Times New Roman" w:hAnsi="Times New Roman" w:cs="Times New Roman"/>
          <w:sz w:val="26"/>
          <w:szCs w:val="26"/>
        </w:rPr>
        <w:t>,</w:t>
      </w: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979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proofErr w:type="gramStart"/>
      <w:r w:rsidRPr="00326979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26979">
        <w:rPr>
          <w:rFonts w:ascii="Times New Roman" w:hAnsi="Times New Roman" w:cs="Times New Roman"/>
          <w:sz w:val="26"/>
          <w:szCs w:val="26"/>
        </w:rPr>
        <w:t xml:space="preserve"> О С Т А Н О В Л Я Ю :</w:t>
      </w: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979">
        <w:rPr>
          <w:rFonts w:ascii="Times New Roman" w:hAnsi="Times New Roman" w:cs="Times New Roman"/>
          <w:sz w:val="26"/>
          <w:szCs w:val="26"/>
        </w:rPr>
        <w:t xml:space="preserve">          Земельный  участок  площадью 59195 кв.м., кадастровый номер 36:20:4600006:20, местоположение:  Воронежская  область,   Павловский  район,  с</w:t>
      </w:r>
      <w:proofErr w:type="gramStart"/>
      <w:r w:rsidRPr="0032697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26979">
        <w:rPr>
          <w:rFonts w:ascii="Times New Roman" w:hAnsi="Times New Roman" w:cs="Times New Roman"/>
          <w:sz w:val="26"/>
          <w:szCs w:val="26"/>
        </w:rPr>
        <w:t xml:space="preserve">ихайловка, ул.Пушкина,47, категория земель: земли населенных пунктов, вид разрешенного использования- занятый зданиями и строениями  МТФ №2 и необходимый для их использования и обслуживания, имеющий статус: ранее учтенный, не имеющий сведений о зарегистрированных правах, считать  </w:t>
      </w: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979">
        <w:rPr>
          <w:rFonts w:ascii="Times New Roman" w:hAnsi="Times New Roman" w:cs="Times New Roman"/>
          <w:sz w:val="26"/>
          <w:szCs w:val="26"/>
        </w:rPr>
        <w:t>земельным  участком  площадью 59195 кв.м., кадастровый номер 36:20:4600006:20, местоположение:  Воронежская  область,   Павловский  район,  с</w:t>
      </w:r>
      <w:proofErr w:type="gramStart"/>
      <w:r w:rsidRPr="00326979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Pr="00326979">
        <w:rPr>
          <w:rFonts w:ascii="Times New Roman" w:hAnsi="Times New Roman" w:cs="Times New Roman"/>
          <w:sz w:val="26"/>
          <w:szCs w:val="26"/>
        </w:rPr>
        <w:t>ихайловка, ул.Пушкина,47, категория земель: земли населенных пунктов, вид разрешенного использования- занятый зданиями и строениями  МТФ №2 и необходимый для их использования и обслуживания, имеющий статус: ранее учтенный, не имеющий сведений о зарегистрированных правах.</w:t>
      </w: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26979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876925" cy="1790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26979" w:rsidRPr="00326979" w:rsidRDefault="00326979" w:rsidP="003269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0D07" w:rsidRPr="00326979" w:rsidRDefault="00B40D07" w:rsidP="00326979">
      <w:pPr>
        <w:spacing w:after="0" w:line="240" w:lineRule="auto"/>
        <w:rPr>
          <w:rFonts w:ascii="Times New Roman" w:hAnsi="Times New Roman" w:cs="Times New Roman"/>
        </w:rPr>
      </w:pPr>
    </w:p>
    <w:sectPr w:rsidR="00B40D07" w:rsidRPr="00326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26979"/>
    <w:rsid w:val="00326979"/>
    <w:rsid w:val="00B40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69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1151</Characters>
  <Application>Microsoft Office Word</Application>
  <DocSecurity>0</DocSecurity>
  <Lines>9</Lines>
  <Paragraphs>2</Paragraphs>
  <ScaleCrop>false</ScaleCrop>
  <Company>Administration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2017-12-12T09:41:00Z</dcterms:created>
  <dcterms:modified xsi:type="dcterms:W3CDTF">2017-12-12T09:41:00Z</dcterms:modified>
</cp:coreProperties>
</file>